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2"/>
        <w:gridCol w:w="1736"/>
        <w:gridCol w:w="2718"/>
      </w:tblGrid>
      <w:tr w:rsidR="00A42732" w:rsidRPr="00741320" w:rsidTr="002F2F5E">
        <w:tc>
          <w:tcPr>
            <w:tcW w:w="5122" w:type="dxa"/>
            <w:shd w:val="clear" w:color="auto" w:fill="C6D9F1" w:themeFill="text2" w:themeFillTint="33"/>
          </w:tcPr>
          <w:p w:rsidR="00A42732" w:rsidRPr="00741320" w:rsidRDefault="00A427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</w:t>
            </w:r>
          </w:p>
        </w:tc>
        <w:tc>
          <w:tcPr>
            <w:tcW w:w="1736" w:type="dxa"/>
            <w:shd w:val="clear" w:color="auto" w:fill="C6D9F1" w:themeFill="text2" w:themeFillTint="33"/>
          </w:tcPr>
          <w:p w:rsidR="00A42732" w:rsidRPr="00741320" w:rsidRDefault="00A427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Recommended Hours </w:t>
            </w:r>
          </w:p>
        </w:tc>
        <w:tc>
          <w:tcPr>
            <w:tcW w:w="2718" w:type="dxa"/>
            <w:shd w:val="clear" w:color="auto" w:fill="C6D9F1" w:themeFill="text2" w:themeFillTint="33"/>
          </w:tcPr>
          <w:p w:rsidR="00A42732" w:rsidRPr="00741320" w:rsidRDefault="00A427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Total Hours for Module</w:t>
            </w:r>
          </w:p>
        </w:tc>
      </w:tr>
      <w:tr w:rsidR="00A42732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A42732" w:rsidRPr="00741320" w:rsidRDefault="0009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1</w:t>
            </w:r>
            <w:r w:rsidR="002F2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Introduction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A42732" w:rsidRPr="00741320" w:rsidRDefault="00092189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A4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A42732" w:rsidRPr="00741320" w:rsidRDefault="0009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2</w:t>
            </w:r>
            <w:r w:rsidR="002F2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TCOLE and Academy Rules Overview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A42732" w:rsidRPr="00741320" w:rsidRDefault="00092189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A4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A42732" w:rsidRPr="00741320" w:rsidRDefault="00092189" w:rsidP="002F2F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3 Facility Oversight</w:t>
            </w:r>
            <w:r w:rsidR="002F2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Concepts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A42732" w:rsidRPr="00741320" w:rsidRDefault="00092189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A4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A42732" w:rsidRPr="00741320" w:rsidRDefault="00840D15" w:rsidP="002F2F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Module 4 Human </w:t>
            </w:r>
            <w:r w:rsidR="002F2F5E">
              <w:rPr>
                <w:rFonts w:ascii="Times New Roman" w:hAnsi="Times New Roman" w:cs="Times New Roman"/>
                <w:b/>
                <w:sz w:val="24"/>
                <w:szCs w:val="24"/>
              </w:rPr>
              <w:t>Relations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A42732" w:rsidRPr="00741320" w:rsidRDefault="00840D15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4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Ethics</w:t>
            </w:r>
          </w:p>
        </w:tc>
        <w:tc>
          <w:tcPr>
            <w:tcW w:w="1736" w:type="dxa"/>
          </w:tcPr>
          <w:p w:rsidR="00A42732" w:rsidRPr="00741320" w:rsidRDefault="00840D15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4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Sexual Harassment</w:t>
            </w:r>
          </w:p>
        </w:tc>
        <w:tc>
          <w:tcPr>
            <w:tcW w:w="1736" w:type="dxa"/>
          </w:tcPr>
          <w:p w:rsidR="00A42732" w:rsidRPr="00741320" w:rsidRDefault="00840D15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4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Cultural Awareness and Civil Rights</w:t>
            </w:r>
          </w:p>
        </w:tc>
        <w:tc>
          <w:tcPr>
            <w:tcW w:w="1736" w:type="dxa"/>
          </w:tcPr>
          <w:p w:rsidR="00A42732" w:rsidRPr="00741320" w:rsidRDefault="00840D15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4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Human Relations</w:t>
            </w:r>
          </w:p>
        </w:tc>
        <w:tc>
          <w:tcPr>
            <w:tcW w:w="1736" w:type="dxa"/>
          </w:tcPr>
          <w:p w:rsidR="00A42732" w:rsidRPr="00741320" w:rsidRDefault="00840D15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4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Officer Stress</w:t>
            </w:r>
          </w:p>
        </w:tc>
        <w:tc>
          <w:tcPr>
            <w:tcW w:w="1736" w:type="dxa"/>
          </w:tcPr>
          <w:p w:rsidR="00A42732" w:rsidRPr="00741320" w:rsidRDefault="00840D15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A4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A42732" w:rsidRPr="00741320" w:rsidRDefault="00840D15" w:rsidP="002F2F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5 Mental Health, De-escalation</w:t>
            </w:r>
            <w:r w:rsidR="002F2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Techniques</w:t>
            </w: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2F2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Suicide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A42732" w:rsidRPr="00741320" w:rsidRDefault="00840D15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4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 xml:space="preserve">Mental </w:t>
            </w:r>
            <w:r w:rsidR="008D52AB" w:rsidRPr="00741320"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2F2F5E" w:rsidP="002F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 xml:space="preserve">De-escalation </w:t>
            </w:r>
            <w:r w:rsidR="001F10D5">
              <w:rPr>
                <w:rFonts w:ascii="Times New Roman" w:hAnsi="Times New Roman" w:cs="Times New Roman"/>
                <w:sz w:val="24"/>
                <w:szCs w:val="24"/>
              </w:rPr>
              <w:t>Techniques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2F2F5E" w:rsidP="002F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Suicide (Intermediate Course)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A4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A42732" w:rsidRPr="00741320" w:rsidRDefault="008D5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6 Intake Procedure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D52AB" w:rsidP="001F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Admissions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Identification Procedures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Intake Procedures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Inventory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Money Accounts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Inmate Supplies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2" w:rsidRPr="00741320" w:rsidTr="002F2F5E">
        <w:tc>
          <w:tcPr>
            <w:tcW w:w="5122" w:type="dxa"/>
          </w:tcPr>
          <w:p w:rsidR="00A42732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Inmate Orientation</w:t>
            </w:r>
          </w:p>
        </w:tc>
        <w:tc>
          <w:tcPr>
            <w:tcW w:w="1736" w:type="dxa"/>
          </w:tcPr>
          <w:p w:rsidR="00A42732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A42732" w:rsidRPr="00741320" w:rsidRDefault="00A42732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8D52AB" w:rsidRPr="00741320" w:rsidRDefault="008D5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7 Classification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082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Disruptive Groups</w:t>
            </w:r>
          </w:p>
        </w:tc>
        <w:tc>
          <w:tcPr>
            <w:tcW w:w="1736" w:type="dxa"/>
          </w:tcPr>
          <w:p w:rsidR="008D52AB" w:rsidRPr="00741320" w:rsidRDefault="00082417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082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Classification</w:t>
            </w:r>
          </w:p>
        </w:tc>
        <w:tc>
          <w:tcPr>
            <w:tcW w:w="1736" w:type="dxa"/>
          </w:tcPr>
          <w:p w:rsidR="008D52AB" w:rsidRPr="00741320" w:rsidRDefault="00082417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8D5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6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8D52AB" w:rsidRPr="00741320" w:rsidRDefault="00AD3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8 I</w:t>
            </w:r>
            <w:r w:rsidR="008D52AB"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nmate Services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Mandated Activities</w:t>
            </w:r>
          </w:p>
        </w:tc>
        <w:tc>
          <w:tcPr>
            <w:tcW w:w="1736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Food Services</w:t>
            </w:r>
          </w:p>
        </w:tc>
        <w:tc>
          <w:tcPr>
            <w:tcW w:w="1736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Visitation</w:t>
            </w:r>
          </w:p>
        </w:tc>
        <w:tc>
          <w:tcPr>
            <w:tcW w:w="1736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Correspondence</w:t>
            </w:r>
          </w:p>
        </w:tc>
        <w:tc>
          <w:tcPr>
            <w:tcW w:w="1736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8D52AB" w:rsidRPr="00741320" w:rsidRDefault="008D5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9 Inmate Health Care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52AB" w:rsidRPr="00741320" w:rsidTr="002F2F5E">
        <w:tc>
          <w:tcPr>
            <w:tcW w:w="5122" w:type="dxa"/>
            <w:tcBorders>
              <w:bottom w:val="single" w:sz="4" w:space="0" w:color="auto"/>
            </w:tcBorders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Health Records and Services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  <w:tcBorders>
              <w:bottom w:val="single" w:sz="4" w:space="0" w:color="auto"/>
            </w:tcBorders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F2F5E">
        <w:tc>
          <w:tcPr>
            <w:tcW w:w="5122" w:type="dxa"/>
            <w:tcBorders>
              <w:bottom w:val="single" w:sz="4" w:space="0" w:color="auto"/>
            </w:tcBorders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Communicable Diseases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  <w:tcBorders>
              <w:bottom w:val="single" w:sz="4" w:space="0" w:color="auto"/>
            </w:tcBorders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23FD8">
        <w:tc>
          <w:tcPr>
            <w:tcW w:w="5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2AB" w:rsidRPr="00741320" w:rsidTr="00223FD8">
        <w:tc>
          <w:tcPr>
            <w:tcW w:w="512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D52AB" w:rsidRPr="00741320" w:rsidRDefault="008D5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Module 10 Facility Security Protocols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D52AB" w:rsidRPr="00741320" w:rsidTr="002F2F5E">
        <w:tc>
          <w:tcPr>
            <w:tcW w:w="5122" w:type="dxa"/>
          </w:tcPr>
          <w:p w:rsidR="008D52AB" w:rsidRPr="00741320" w:rsidRDefault="008D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Facility Security and Headcounts</w:t>
            </w:r>
          </w:p>
        </w:tc>
        <w:tc>
          <w:tcPr>
            <w:tcW w:w="1736" w:type="dxa"/>
          </w:tcPr>
          <w:p w:rsidR="008D52AB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8D52AB" w:rsidRPr="00741320" w:rsidRDefault="008D52AB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 w:rsidP="00E6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Searches</w:t>
            </w:r>
            <w:r w:rsidR="00377CD2" w:rsidRPr="00741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3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7CD2" w:rsidRPr="00741320">
              <w:rPr>
                <w:rFonts w:ascii="Times New Roman" w:hAnsi="Times New Roman" w:cs="Times New Roman"/>
                <w:sz w:val="24"/>
                <w:szCs w:val="24"/>
              </w:rPr>
              <w:t xml:space="preserve">Inmate </w:t>
            </w:r>
            <w:r w:rsidR="00E6030E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377CD2" w:rsidRPr="00741320">
              <w:rPr>
                <w:rFonts w:ascii="Times New Roman" w:hAnsi="Times New Roman" w:cs="Times New Roman"/>
                <w:sz w:val="24"/>
                <w:szCs w:val="24"/>
              </w:rPr>
              <w:t xml:space="preserve"> Contraband</w:t>
            </w:r>
            <w:r w:rsidR="00E603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 w:rsidP="00E6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 xml:space="preserve">Emergency </w:t>
            </w:r>
            <w:r w:rsidR="00E6030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rocedures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Hostage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Uncooperative Violent Inmates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Transportation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831E88" w:rsidRPr="00741320" w:rsidRDefault="00AD3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11 Legal R</w:t>
            </w:r>
            <w:r w:rsidR="00831E88"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esponsibilities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2F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Legal A</w:t>
            </w:r>
            <w:r w:rsidR="00831E88" w:rsidRPr="00741320">
              <w:rPr>
                <w:rFonts w:ascii="Times New Roman" w:hAnsi="Times New Roman" w:cs="Times New Roman"/>
                <w:sz w:val="24"/>
                <w:szCs w:val="24"/>
              </w:rPr>
              <w:t>spects of Force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Inmate Rights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A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Grievances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A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 xml:space="preserve">Inmate Discipline 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Liability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Inmate Con Games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831E88" w:rsidRPr="00741320" w:rsidRDefault="00831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12 Defensive Tactics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831E88" w:rsidRPr="00741320" w:rsidRDefault="00AD3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Module 13 Documentation P</w:t>
            </w:r>
            <w:r w:rsidR="00831E88"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rocess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Investigations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Report Writing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 w:rsidP="00E27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 xml:space="preserve">Courtroom Demeanor </w:t>
            </w:r>
            <w:r w:rsidR="00E27F18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 xml:space="preserve"> Testimony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Inmate Release</w:t>
            </w: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  <w:shd w:val="clear" w:color="auto" w:fill="D9D9D9" w:themeFill="background1" w:themeFillShade="D9"/>
          </w:tcPr>
          <w:p w:rsidR="00831E88" w:rsidRPr="00741320" w:rsidRDefault="00831E88" w:rsidP="002F2F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Module 14 </w:t>
            </w:r>
            <w:r w:rsidR="002F2F5E">
              <w:rPr>
                <w:rFonts w:ascii="Times New Roman" w:hAnsi="Times New Roman" w:cs="Times New Roman"/>
                <w:b/>
                <w:sz w:val="24"/>
                <w:szCs w:val="24"/>
              </w:rPr>
              <w:t>End of Course Review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D9D9D9" w:themeFill="background1" w:themeFillShade="D9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E88" w:rsidRPr="00741320" w:rsidTr="002F2F5E">
        <w:tc>
          <w:tcPr>
            <w:tcW w:w="5122" w:type="dxa"/>
          </w:tcPr>
          <w:p w:rsidR="00831E88" w:rsidRPr="00741320" w:rsidRDefault="00831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8" w:type="dxa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E88" w:rsidRPr="00741320" w:rsidTr="002F2F5E">
        <w:tc>
          <w:tcPr>
            <w:tcW w:w="5122" w:type="dxa"/>
            <w:shd w:val="clear" w:color="auto" w:fill="8DB3E2" w:themeFill="text2" w:themeFillTint="66"/>
          </w:tcPr>
          <w:p w:rsidR="00831E88" w:rsidRPr="00741320" w:rsidRDefault="00831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Totals</w:t>
            </w:r>
          </w:p>
        </w:tc>
        <w:tc>
          <w:tcPr>
            <w:tcW w:w="1736" w:type="dxa"/>
            <w:shd w:val="clear" w:color="auto" w:fill="8DB3E2" w:themeFill="text2" w:themeFillTint="66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2718" w:type="dxa"/>
            <w:shd w:val="clear" w:color="auto" w:fill="8DB3E2" w:themeFill="text2" w:themeFillTint="66"/>
          </w:tcPr>
          <w:p w:rsidR="00831E88" w:rsidRPr="00741320" w:rsidRDefault="00831E88" w:rsidP="00831E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20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</w:tr>
    </w:tbl>
    <w:p w:rsidR="00797B37" w:rsidRPr="00741320" w:rsidRDefault="00797B37">
      <w:pPr>
        <w:rPr>
          <w:rFonts w:ascii="Times New Roman" w:hAnsi="Times New Roman" w:cs="Times New Roman"/>
          <w:sz w:val="24"/>
          <w:szCs w:val="24"/>
        </w:rPr>
      </w:pPr>
    </w:p>
    <w:sectPr w:rsidR="00797B37" w:rsidRPr="00741320" w:rsidSect="002F2F5E"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787" w:rsidRDefault="002A2787" w:rsidP="002F2F5E">
      <w:pPr>
        <w:spacing w:after="0" w:line="240" w:lineRule="auto"/>
      </w:pPr>
      <w:r>
        <w:separator/>
      </w:r>
    </w:p>
  </w:endnote>
  <w:endnote w:type="continuationSeparator" w:id="0">
    <w:p w:rsidR="002A2787" w:rsidRDefault="002A2787" w:rsidP="002F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787" w:rsidRDefault="002A2787" w:rsidP="002F2F5E">
      <w:pPr>
        <w:spacing w:after="0" w:line="240" w:lineRule="auto"/>
      </w:pPr>
      <w:r>
        <w:separator/>
      </w:r>
    </w:p>
  </w:footnote>
  <w:footnote w:type="continuationSeparator" w:id="0">
    <w:p w:rsidR="002A2787" w:rsidRDefault="002A2787" w:rsidP="002F2F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732"/>
    <w:rsid w:val="00082417"/>
    <w:rsid w:val="00092189"/>
    <w:rsid w:val="001F10D5"/>
    <w:rsid w:val="00204F96"/>
    <w:rsid w:val="00223FD8"/>
    <w:rsid w:val="002A2787"/>
    <w:rsid w:val="002F2F5E"/>
    <w:rsid w:val="00377CD2"/>
    <w:rsid w:val="003A5C1A"/>
    <w:rsid w:val="00436AB7"/>
    <w:rsid w:val="00741320"/>
    <w:rsid w:val="00766CCA"/>
    <w:rsid w:val="00797B37"/>
    <w:rsid w:val="00831E88"/>
    <w:rsid w:val="00840D15"/>
    <w:rsid w:val="008A61B2"/>
    <w:rsid w:val="008D52AB"/>
    <w:rsid w:val="00A42732"/>
    <w:rsid w:val="00AD30F7"/>
    <w:rsid w:val="00AF16B5"/>
    <w:rsid w:val="00E27F18"/>
    <w:rsid w:val="00E6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2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F5E"/>
  </w:style>
  <w:style w:type="paragraph" w:styleId="Footer">
    <w:name w:val="footer"/>
    <w:basedOn w:val="Normal"/>
    <w:link w:val="FooterChar"/>
    <w:uiPriority w:val="99"/>
    <w:unhideWhenUsed/>
    <w:rsid w:val="002F2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F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2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F5E"/>
  </w:style>
  <w:style w:type="paragraph" w:styleId="Footer">
    <w:name w:val="footer"/>
    <w:basedOn w:val="Normal"/>
    <w:link w:val="FooterChar"/>
    <w:uiPriority w:val="99"/>
    <w:unhideWhenUsed/>
    <w:rsid w:val="002F2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Brundage</dc:creator>
  <cp:lastModifiedBy>Susan Brundage</cp:lastModifiedBy>
  <cp:revision>2</cp:revision>
  <dcterms:created xsi:type="dcterms:W3CDTF">2018-07-02T14:02:00Z</dcterms:created>
  <dcterms:modified xsi:type="dcterms:W3CDTF">2018-07-02T14:02:00Z</dcterms:modified>
</cp:coreProperties>
</file>